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5B" w:rsidRDefault="0037235B" w:rsidP="002D7EE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F6E"/>
          <w:sz w:val="30"/>
          <w:szCs w:val="30"/>
        </w:rPr>
      </w:pPr>
      <w:r>
        <w:rPr>
          <w:rFonts w:ascii="Calibri" w:hAnsi="Calibri" w:cs="Calibri"/>
          <w:b/>
          <w:color w:val="002F6E"/>
          <w:sz w:val="30"/>
          <w:szCs w:val="30"/>
        </w:rPr>
        <w:t>The Itchenor Society</w:t>
      </w:r>
    </w:p>
    <w:p w:rsidR="0037235B" w:rsidRDefault="0037235B" w:rsidP="002D7EE7">
      <w:pPr>
        <w:rPr>
          <w:rFonts w:ascii="Calibri" w:eastAsia="Times New Roman" w:hAnsi="Calibri"/>
          <w:sz w:val="28"/>
          <w:szCs w:val="28"/>
        </w:rPr>
      </w:pPr>
      <w:r>
        <w:rPr>
          <w:rFonts w:ascii="Calibri" w:hAnsi="Calibri" w:cs="Calibri"/>
          <w:b/>
          <w:color w:val="002F6E"/>
          <w:sz w:val="30"/>
          <w:szCs w:val="30"/>
        </w:rPr>
        <w:t>UPDATE of RESOLUTIONS</w:t>
      </w:r>
    </w:p>
    <w:p w:rsidR="001008C0" w:rsidRDefault="001008C0" w:rsidP="001008C0">
      <w:pPr>
        <w:rPr>
          <w:rFonts w:ascii="Calibri" w:eastAsia="Times New Roman" w:hAnsi="Calibri"/>
          <w:sz w:val="22"/>
          <w:szCs w:val="22"/>
        </w:rPr>
      </w:pPr>
    </w:p>
    <w:p w:rsidR="001008C0" w:rsidRDefault="001008C0" w:rsidP="001008C0">
      <w:pPr>
        <w:rPr>
          <w:rFonts w:ascii="Calibri" w:eastAsia="Times New Roman" w:hAnsi="Calibri"/>
          <w:sz w:val="22"/>
          <w:szCs w:val="22"/>
        </w:rPr>
      </w:pPr>
    </w:p>
    <w:p w:rsidR="001008C0" w:rsidRDefault="001008C0" w:rsidP="001008C0">
      <w:pPr>
        <w:rPr>
          <w:rFonts w:ascii="Calibri" w:eastAsia="Times New Roman" w:hAnsi="Calibri"/>
          <w:sz w:val="22"/>
          <w:szCs w:val="22"/>
        </w:rPr>
      </w:pPr>
    </w:p>
    <w:p w:rsidR="001008C0" w:rsidRDefault="001008C0" w:rsidP="001008C0">
      <w:pPr>
        <w:rPr>
          <w:rFonts w:ascii="Calibri" w:eastAsia="Times New Roman" w:hAnsi="Calibri"/>
          <w:sz w:val="22"/>
          <w:szCs w:val="22"/>
        </w:rPr>
      </w:pPr>
    </w:p>
    <w:p w:rsidR="001008C0" w:rsidRDefault="001008C0" w:rsidP="001008C0">
      <w:pPr>
        <w:rPr>
          <w:rFonts w:ascii="Calibri" w:eastAsia="Times New Roman" w:hAnsi="Calibri"/>
          <w:sz w:val="22"/>
          <w:szCs w:val="22"/>
        </w:rPr>
      </w:pPr>
    </w:p>
    <w:p w:rsidR="001008C0" w:rsidRPr="0037235B" w:rsidRDefault="001008C0" w:rsidP="001008C0">
      <w:pPr>
        <w:rPr>
          <w:rFonts w:ascii="Calibri" w:eastAsia="Times New Roman" w:hAnsi="Calibri"/>
          <w:b/>
          <w:color w:val="1F4E79" w:themeColor="accent1" w:themeShade="80"/>
          <w:sz w:val="28"/>
          <w:szCs w:val="28"/>
          <w:lang w:val="en-US"/>
        </w:rPr>
      </w:pPr>
      <w:r w:rsidRPr="0037235B"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  <w:t xml:space="preserve">Update </w:t>
      </w:r>
      <w:r w:rsidR="00233890"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  <w:t xml:space="preserve">of </w:t>
      </w:r>
      <w:bookmarkStart w:id="0" w:name="_GoBack"/>
      <w:bookmarkEnd w:id="0"/>
      <w:r w:rsidRPr="0037235B"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  <w:t>Resolutions following the September 2017 committee meeting.</w:t>
      </w:r>
    </w:p>
    <w:p w:rsidR="001008C0" w:rsidRPr="0037235B" w:rsidRDefault="001008C0" w:rsidP="001008C0">
      <w:pPr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</w:pPr>
    </w:p>
    <w:p w:rsidR="001008C0" w:rsidRPr="0037235B" w:rsidRDefault="001008C0" w:rsidP="001008C0">
      <w:pPr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</w:pPr>
    </w:p>
    <w:p w:rsidR="001008C0" w:rsidRPr="0037235B" w:rsidRDefault="001008C0" w:rsidP="001008C0">
      <w:pPr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</w:pPr>
    </w:p>
    <w:p w:rsidR="001008C0" w:rsidRPr="0037235B" w:rsidRDefault="001008C0" w:rsidP="001008C0">
      <w:pPr>
        <w:rPr>
          <w:rFonts w:ascii="Calibri" w:eastAsia="Times New Roman" w:hAnsi="Calibri"/>
          <w:b/>
          <w:color w:val="1F4E79" w:themeColor="accent1" w:themeShade="80"/>
          <w:sz w:val="28"/>
          <w:szCs w:val="28"/>
          <w:lang w:val="en-US"/>
        </w:rPr>
      </w:pPr>
      <w:r w:rsidRPr="0037235B"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  <w:t xml:space="preserve">1). </w:t>
      </w:r>
      <w:proofErr w:type="gramStart"/>
      <w:r w:rsidRPr="0037235B"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  <w:t>The</w:t>
      </w:r>
      <w:proofErr w:type="gramEnd"/>
      <w:r w:rsidRPr="0037235B"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  <w:t xml:space="preserve"> proposed changes to the Rules of Association have not been completed and therefore will be submitted for consideration next year.</w:t>
      </w:r>
    </w:p>
    <w:p w:rsidR="001008C0" w:rsidRPr="0037235B" w:rsidRDefault="001008C0" w:rsidP="001008C0">
      <w:pPr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</w:pPr>
    </w:p>
    <w:p w:rsidR="001008C0" w:rsidRPr="0037235B" w:rsidRDefault="001008C0" w:rsidP="001008C0">
      <w:pPr>
        <w:rPr>
          <w:rFonts w:ascii="Calibri" w:eastAsia="Times New Roman" w:hAnsi="Calibri"/>
          <w:b/>
          <w:color w:val="1F4E79" w:themeColor="accent1" w:themeShade="80"/>
          <w:sz w:val="28"/>
          <w:szCs w:val="28"/>
          <w:lang w:val="en-US"/>
        </w:rPr>
      </w:pPr>
      <w:r w:rsidRPr="0037235B">
        <w:rPr>
          <w:rFonts w:ascii="Calibri" w:eastAsia="Times New Roman" w:hAnsi="Calibri"/>
          <w:b/>
          <w:color w:val="1F4E79" w:themeColor="accent1" w:themeShade="80"/>
          <w:sz w:val="28"/>
          <w:szCs w:val="28"/>
        </w:rPr>
        <w:t>2).The committee resolved to issue a Public Comment in respect of the ongoing Quarterdeck planning application.</w:t>
      </w:r>
    </w:p>
    <w:p w:rsidR="001008C0" w:rsidRPr="0037235B" w:rsidRDefault="001008C0" w:rsidP="001008C0">
      <w:pPr>
        <w:rPr>
          <w:rFonts w:ascii="Calibri" w:eastAsia="Times New Roman" w:hAnsi="Calibri"/>
          <w:b/>
          <w:i/>
          <w:iCs/>
          <w:color w:val="1F4E79" w:themeColor="accent1" w:themeShade="80"/>
          <w:sz w:val="28"/>
          <w:szCs w:val="28"/>
        </w:rPr>
      </w:pPr>
    </w:p>
    <w:p w:rsidR="001008C0" w:rsidRPr="0037235B" w:rsidRDefault="001008C0" w:rsidP="001008C0">
      <w:pPr>
        <w:rPr>
          <w:rFonts w:ascii="Calibri" w:eastAsia="Times New Roman" w:hAnsi="Calibri"/>
          <w:b/>
          <w:color w:val="1F4E79" w:themeColor="accent1" w:themeShade="80"/>
          <w:sz w:val="28"/>
          <w:szCs w:val="28"/>
          <w:lang w:val="en-US"/>
        </w:rPr>
      </w:pPr>
      <w:r w:rsidRPr="0037235B">
        <w:rPr>
          <w:rFonts w:ascii="Calibri" w:eastAsia="Times New Roman" w:hAnsi="Calibri"/>
          <w:b/>
          <w:i/>
          <w:iCs/>
          <w:color w:val="1F4E79" w:themeColor="accent1" w:themeShade="80"/>
          <w:sz w:val="28"/>
          <w:szCs w:val="28"/>
        </w:rPr>
        <w:t>Glynis Lansdale Hon. Sec. Itchenor Society</w:t>
      </w:r>
      <w:r w:rsidR="002D7EE7">
        <w:rPr>
          <w:rFonts w:ascii="Calibri" w:eastAsia="Times New Roman" w:hAnsi="Calibri"/>
          <w:b/>
          <w:i/>
          <w:iCs/>
          <w:color w:val="1F4E79" w:themeColor="accent1" w:themeShade="80"/>
          <w:sz w:val="28"/>
          <w:szCs w:val="28"/>
        </w:rPr>
        <w:t>. September 2017</w:t>
      </w:r>
    </w:p>
    <w:p w:rsidR="00AF3CE0" w:rsidRPr="0037235B" w:rsidRDefault="00AF3CE0">
      <w:pPr>
        <w:rPr>
          <w:b/>
          <w:color w:val="1F4E79" w:themeColor="accent1" w:themeShade="80"/>
          <w:sz w:val="28"/>
          <w:szCs w:val="28"/>
        </w:rPr>
      </w:pPr>
    </w:p>
    <w:sectPr w:rsidR="00AF3CE0" w:rsidRPr="00372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0"/>
    <w:rsid w:val="001008C0"/>
    <w:rsid w:val="00233890"/>
    <w:rsid w:val="002D7EE7"/>
    <w:rsid w:val="0037235B"/>
    <w:rsid w:val="00A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C058D-45A5-4B58-B30E-658E8BBB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8C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4</cp:revision>
  <dcterms:created xsi:type="dcterms:W3CDTF">2017-10-19T07:21:00Z</dcterms:created>
  <dcterms:modified xsi:type="dcterms:W3CDTF">2017-10-19T07:50:00Z</dcterms:modified>
</cp:coreProperties>
</file>